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 of Pediatrics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University College of Medical Sciences &amp; G.T.B. Hospital, Dilshad Garden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Delhi-110095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NOTICE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Applications are invited for the following temporary post in the DHR sponsored project entitled “Ultrasound Guided Aspiration Plus Antibiotics Vs Antibiotics in Children with Liver Abscess: A Randomized Controlled Trial”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Staff Nurse 01</w:t>
      </w:r>
      <w:r>
        <w:rPr>
          <w:rFonts w:ascii="Times New Roman" w:hAnsi="Times New Roman" w:cs="Times New Roman" w:eastAsia="Times New Roman"/>
          <w:color w:val="auto"/>
          <w:spacing w:val="0"/>
          <w:position w:val="0"/>
          <w:sz w:val="24"/>
          <w:shd w:fill="auto" w:val="clear"/>
        </w:rPr>
        <w:t xml:space="preserve">, Emoluments:  Rs.31,500/- p.m. (consolidated)  </w:t>
      </w:r>
    </w:p>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Essential Qualification: Diploma in Nursing or Midwifery (GNM) or equivalent and registered nurse or ANM with any state Nursing Council.</w:t>
      </w:r>
    </w:p>
    <w:p>
      <w:pPr>
        <w:spacing w:before="0" w:after="0" w:line="240"/>
        <w:ind w:right="0" w:left="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24"/>
          <w:shd w:fill="auto" w:val="clear"/>
        </w:rPr>
        <w:t xml:space="preserve">Desirable: Work experience in project with knowledge of computer &amp; data entry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selected candidate will have to work as a full time in the project.  The posts are purely temporary and will continue only up to the presently sanctioned duration. The short listed candidates will be called for interview.  No TA/DA will be paid.</w:t>
      </w:r>
    </w:p>
    <w:p>
      <w:pPr>
        <w:spacing w:before="0" w:after="0" w:line="240"/>
        <w:ind w:right="0" w:left="0" w:firstLine="0"/>
        <w:jc w:val="both"/>
        <w:rPr>
          <w:rFonts w:ascii="Times New Roman" w:hAnsi="Times New Roman" w:cs="Times New Roman" w:eastAsia="Times New Roman"/>
          <w:color w:val="auto"/>
          <w:spacing w:val="0"/>
          <w:position w:val="0"/>
          <w:sz w:val="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Interested applicants should send hard copies of typed covering letter including detailed CV, a recent passport size photograph with self attested photocopies of all documents to the undersigned by April 24, 2019.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 Manish Narang</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of Pediatrics</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Room No.605, Private Ward,</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MCH Block</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Guru Teg Bahadur Hospital</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Dilshad Garden, Delhi-110095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